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CE752" w14:textId="7D336FA4" w:rsidR="00CB0EDA" w:rsidRDefault="005C351A" w:rsidP="005C351A">
      <w:pPr>
        <w:pStyle w:val="a3"/>
      </w:pPr>
      <w:r>
        <w:rPr>
          <w:rFonts w:hint="eastAsia"/>
        </w:rPr>
        <w:t>人材の流動化</w:t>
      </w:r>
      <w:r w:rsidR="008A76E5">
        <w:rPr>
          <w:rFonts w:hint="eastAsia"/>
        </w:rPr>
        <w:t>について</w:t>
      </w:r>
    </w:p>
    <w:p w14:paraId="6F2FD16C" w14:textId="394ED865" w:rsidR="005C351A" w:rsidRDefault="005C351A"/>
    <w:p w14:paraId="0E43D839" w14:textId="4EEAF35C" w:rsidR="008A76E5" w:rsidRDefault="008A76E5">
      <w:r>
        <w:t>2018年6月26日</w:t>
      </w:r>
      <w:r>
        <w:rPr>
          <w:rFonts w:hint="eastAsia"/>
        </w:rPr>
        <w:t xml:space="preserve">　　　第1版</w:t>
      </w:r>
    </w:p>
    <w:p w14:paraId="60C4D18C" w14:textId="77777777" w:rsidR="008A76E5" w:rsidRDefault="008A76E5">
      <w:pPr>
        <w:rPr>
          <w:rFonts w:hint="eastAsia"/>
        </w:rPr>
      </w:pPr>
    </w:p>
    <w:p w14:paraId="7136A2B3" w14:textId="14ECBF58" w:rsidR="005C351A" w:rsidRDefault="005C351A">
      <w:r>
        <w:rPr>
          <w:rFonts w:hint="eastAsia"/>
        </w:rPr>
        <w:t xml:space="preserve">　昨日、友人が上梓した「経営を強くする戦略人事」に関しての出版記念セミナーがあった。</w:t>
      </w:r>
    </w:p>
    <w:p w14:paraId="59755E58" w14:textId="599343B2" w:rsidR="005C351A" w:rsidRDefault="005C351A"/>
    <w:p w14:paraId="0198FAA8" w14:textId="2DF677CE" w:rsidR="008E5216" w:rsidRDefault="008E5216" w:rsidP="008E5216">
      <w:pPr>
        <w:ind w:firstLineChars="100" w:firstLine="210"/>
      </w:pPr>
      <w:r>
        <w:rPr>
          <w:rFonts w:hint="eastAsia"/>
        </w:rPr>
        <w:t>「経営を強くする戦略人事」</w:t>
      </w:r>
      <w:r>
        <w:rPr>
          <w:rFonts w:hint="eastAsia"/>
        </w:rPr>
        <w:t>は</w:t>
      </w:r>
      <w:r w:rsidR="00547F3C">
        <w:rPr>
          <w:rFonts w:hint="eastAsia"/>
        </w:rPr>
        <w:t>、事業環境が不確実でありながら急速に変化してゆく時代に、HRM機能をどう考えてゆくのかの指針として書かれている。（と思う）</w:t>
      </w:r>
    </w:p>
    <w:p w14:paraId="635EF1BA" w14:textId="66110319" w:rsidR="00547F3C" w:rsidRDefault="00547F3C" w:rsidP="008E5216">
      <w:pPr>
        <w:ind w:firstLineChars="100" w:firstLine="210"/>
      </w:pPr>
      <w:r>
        <w:rPr>
          <w:rFonts w:hint="eastAsia"/>
        </w:rPr>
        <w:t>すでに、65歳までの雇用延長が義務づけられており、企業もその対応を迫られるだろう。そもそも「定年」という概念自体がなくなるかもしれない。</w:t>
      </w:r>
    </w:p>
    <w:p w14:paraId="55334F98" w14:textId="71757857" w:rsidR="00547F3C" w:rsidRDefault="00547F3C" w:rsidP="008E5216">
      <w:pPr>
        <w:ind w:firstLineChars="100" w:firstLine="210"/>
      </w:pPr>
      <w:r>
        <w:rPr>
          <w:rFonts w:hint="eastAsia"/>
        </w:rPr>
        <w:t>自身のキャリアを年齢で区切るのではなく、自分自身の価値観や組織との関係性・折り合いの付け方などで設計が必要となると考えている。そのためには人事制度を採用・配置・ローテーションといった名前ではなく、「組織にとって必要な人材を調達する」といった機能面で捉える必要がある。</w:t>
      </w:r>
      <w:r w:rsidR="00F5572B">
        <w:rPr>
          <w:rFonts w:hint="eastAsia"/>
        </w:rPr>
        <w:t>新たな人事機能の構築が必要だろう。</w:t>
      </w:r>
    </w:p>
    <w:p w14:paraId="2745D0A2" w14:textId="07E5FAA5" w:rsidR="00547F3C" w:rsidRDefault="00F5572B" w:rsidP="008E5216">
      <w:pPr>
        <w:ind w:firstLineChars="100" w:firstLine="210"/>
      </w:pPr>
      <w:r>
        <w:rPr>
          <w:rFonts w:hint="eastAsia"/>
        </w:rPr>
        <w:t>だとしても、最低限の人事期のを維持する必要はある。そういったことの折り合いの付け方はこの書籍を参考とすることにより道筋を見つけることができるかもしれない。</w:t>
      </w:r>
    </w:p>
    <w:p w14:paraId="1CCD4A0F" w14:textId="0A9EEB2F" w:rsidR="00F5572B" w:rsidRDefault="00F5572B" w:rsidP="008E5216">
      <w:pPr>
        <w:ind w:firstLineChars="100" w:firstLine="210"/>
      </w:pPr>
    </w:p>
    <w:p w14:paraId="4E2FD9DE" w14:textId="3410FDA5" w:rsidR="00F5572B" w:rsidRDefault="00F5572B" w:rsidP="00F5572B">
      <w:pPr>
        <w:ind w:firstLineChars="100" w:firstLine="210"/>
      </w:pPr>
      <w:r>
        <w:rPr>
          <w:rFonts w:hint="eastAsia"/>
        </w:rPr>
        <w:t>昨日のセミナーは、19:30からスタートし、21:00までという少し遅い時間帯だった。</w:t>
      </w:r>
    </w:p>
    <w:p w14:paraId="0ADF7571" w14:textId="1F28D01D" w:rsidR="00F5572B" w:rsidRDefault="00F5572B" w:rsidP="00F5572B">
      <w:pPr>
        <w:ind w:firstLineChars="100" w:firstLine="210"/>
      </w:pPr>
      <w:r>
        <w:rPr>
          <w:rFonts w:hint="eastAsia"/>
        </w:rPr>
        <w:t>出席者は10名ほどで、若い人や女性もおり、普段老齢な人種しか相手にしていない身としては若干緊張した。</w:t>
      </w:r>
    </w:p>
    <w:p w14:paraId="7BC4A5E6" w14:textId="4132C423" w:rsidR="00F5572B" w:rsidRDefault="00F5572B" w:rsidP="00F5572B">
      <w:pPr>
        <w:ind w:firstLineChars="100" w:firstLine="210"/>
      </w:pPr>
      <w:r>
        <w:rPr>
          <w:rFonts w:hint="eastAsia"/>
        </w:rPr>
        <w:t>セミナーの最後に質疑応答があり、ある方から「人材の流動化において人事として何に配慮すべきか」といった質問が出た。</w:t>
      </w:r>
    </w:p>
    <w:p w14:paraId="539B4A61" w14:textId="62981C44" w:rsidR="00F5572B" w:rsidRDefault="00F5572B" w:rsidP="00F5572B">
      <w:pPr>
        <w:ind w:firstLineChars="100" w:firstLine="210"/>
      </w:pPr>
      <w:r>
        <w:rPr>
          <w:rFonts w:hint="eastAsia"/>
        </w:rPr>
        <w:t>セミナーの講師の方は、組織文化などがあり一概には言えないという趣旨を発言されたかと思うが、私は少し別のことを考えてしまった。</w:t>
      </w:r>
    </w:p>
    <w:p w14:paraId="008147A1" w14:textId="7AA5A6AE" w:rsidR="00F5572B" w:rsidRDefault="00F5572B" w:rsidP="00F5572B">
      <w:pPr>
        <w:ind w:firstLineChars="100" w:firstLine="210"/>
      </w:pPr>
    </w:p>
    <w:p w14:paraId="3FF84E15" w14:textId="13A93981" w:rsidR="00F5572B" w:rsidRPr="00A1641D" w:rsidRDefault="00386CA8" w:rsidP="00F5572B">
      <w:pPr>
        <w:ind w:firstLineChars="100" w:firstLine="206"/>
        <w:rPr>
          <w:b/>
        </w:rPr>
      </w:pPr>
      <w:r w:rsidRPr="00A1641D">
        <w:rPr>
          <w:rFonts w:hint="eastAsia"/>
          <w:b/>
        </w:rPr>
        <w:t>「人材の流動化は本当だろうか？」</w:t>
      </w:r>
    </w:p>
    <w:p w14:paraId="2D262A8F" w14:textId="16083CC5" w:rsidR="00386CA8" w:rsidRDefault="00386CA8" w:rsidP="008A76E5">
      <w:pPr>
        <w:rPr>
          <w:rFonts w:hint="eastAsia"/>
        </w:rPr>
      </w:pPr>
    </w:p>
    <w:p w14:paraId="55100E55" w14:textId="27C3692F" w:rsidR="00386CA8" w:rsidRDefault="00386CA8" w:rsidP="00137C09">
      <w:pPr>
        <w:rPr>
          <w:rFonts w:hint="eastAsia"/>
        </w:rPr>
      </w:pPr>
      <w:r>
        <w:rPr>
          <w:rFonts w:hint="eastAsia"/>
        </w:rPr>
        <w:t>■</w:t>
      </w:r>
      <w:r w:rsidR="008115CA">
        <w:rPr>
          <w:rFonts w:hint="eastAsia"/>
        </w:rPr>
        <w:t xml:space="preserve">　転職率</w:t>
      </w:r>
    </w:p>
    <w:p w14:paraId="01758F54" w14:textId="2F712F09" w:rsidR="00386CA8" w:rsidRDefault="000B1AFE" w:rsidP="00F5572B">
      <w:pPr>
        <w:ind w:firstLineChars="100" w:firstLine="210"/>
      </w:pPr>
      <w:r>
        <w:rPr>
          <w:rFonts w:hint="eastAsia"/>
        </w:rPr>
        <w:t>実際転職者は増えているのか？</w:t>
      </w:r>
    </w:p>
    <w:p w14:paraId="0E40AD89" w14:textId="24263D6B" w:rsidR="000B1AFE" w:rsidRDefault="000B1AFE" w:rsidP="00F5572B">
      <w:pPr>
        <w:ind w:firstLineChars="100" w:firstLine="210"/>
      </w:pPr>
      <w:r>
        <w:rPr>
          <w:rFonts w:hint="eastAsia"/>
        </w:rPr>
        <w:t>ネットで「人材の流動化は進んでいるのか？」と検索しても、数字が出てこない。</w:t>
      </w:r>
    </w:p>
    <w:p w14:paraId="7197E791" w14:textId="6A0F00D8" w:rsidR="000B1AFE" w:rsidRDefault="000B1AFE" w:rsidP="00F5572B">
      <w:pPr>
        <w:ind w:firstLineChars="100" w:firstLine="210"/>
      </w:pPr>
      <w:r>
        <w:rPr>
          <w:rFonts w:hint="eastAsia"/>
        </w:rPr>
        <w:t>そもそも、数字で示せないモノは納得できない。</w:t>
      </w:r>
    </w:p>
    <w:p w14:paraId="3A000BE8" w14:textId="5CA0498A" w:rsidR="000B1AFE" w:rsidRDefault="000B1AFE" w:rsidP="00F5572B">
      <w:pPr>
        <w:ind w:firstLineChars="100" w:firstLine="210"/>
      </w:pPr>
      <w:r>
        <w:rPr>
          <w:rFonts w:hint="eastAsia"/>
        </w:rPr>
        <w:t>それでも、諸処の記事を見ると「</w:t>
      </w:r>
      <w:r w:rsidR="00397866">
        <w:rPr>
          <w:rFonts w:hint="eastAsia"/>
        </w:rPr>
        <w:t>人材の流動化」は進んでいる、もしくは「拡大する」という内容なのだが、数字の裏付けがはっきりしない。</w:t>
      </w:r>
    </w:p>
    <w:p w14:paraId="6941122E" w14:textId="34612EB5" w:rsidR="00397866" w:rsidRDefault="00137C09" w:rsidP="00137C09">
      <w:r>
        <w:rPr>
          <w:rFonts w:hint="eastAsia"/>
        </w:rPr>
        <w:t xml:space="preserve">　行政が出している数字を見てみよう。</w:t>
      </w:r>
    </w:p>
    <w:p w14:paraId="0F49A1CF" w14:textId="16D143B0" w:rsidR="00137C09" w:rsidRDefault="00137C09" w:rsidP="00137C09"/>
    <w:p w14:paraId="751E8755" w14:textId="429E1558" w:rsidR="00137C09" w:rsidRDefault="00566BBD" w:rsidP="00137C09">
      <w:r>
        <w:rPr>
          <w:rFonts w:hint="eastAsia"/>
        </w:rPr>
        <w:t>（1）厚生労働省／雇用動向調査</w:t>
      </w:r>
    </w:p>
    <w:p w14:paraId="052A1C27" w14:textId="36E22373" w:rsidR="00566BBD" w:rsidRDefault="00566BBD" w:rsidP="00137C09">
      <w:r>
        <w:rPr>
          <w:rFonts w:hint="eastAsia"/>
        </w:rPr>
        <w:t xml:space="preserve">　厚生労働省から雇用動向調査が出ている。</w:t>
      </w:r>
    </w:p>
    <w:p w14:paraId="1C76C114" w14:textId="544B2690" w:rsidR="00566BBD" w:rsidRDefault="00566BBD" w:rsidP="00137C09">
      <w:r>
        <w:rPr>
          <w:rFonts w:hint="eastAsia"/>
        </w:rPr>
        <w:t xml:space="preserve">　</w:t>
      </w:r>
      <w:hyperlink r:id="rId4" w:history="1">
        <w:r w:rsidR="00474E65" w:rsidRPr="00AD30A9">
          <w:rPr>
            <w:rStyle w:val="a5"/>
          </w:rPr>
          <w:t>http://www.mhlw.go.jp/toukei/list/9-23-1c.html</w:t>
        </w:r>
      </w:hyperlink>
    </w:p>
    <w:p w14:paraId="2883A6B2" w14:textId="62134896" w:rsidR="00474E65" w:rsidRDefault="00474E65" w:rsidP="00137C09"/>
    <w:p w14:paraId="18D4A060" w14:textId="791930EE" w:rsidR="00474E65" w:rsidRDefault="00474E65" w:rsidP="00137C09">
      <w:r>
        <w:rPr>
          <w:rFonts w:hint="eastAsia"/>
        </w:rPr>
        <w:t xml:space="preserve">　平成28年での年齢別転職・入職率は下記のようになっており、若年層で10％-15%程度、40代前後では、7，8％程度になっている。</w:t>
      </w:r>
    </w:p>
    <w:p w14:paraId="002AD43D" w14:textId="061CDD37" w:rsidR="00474E65" w:rsidRDefault="00474E65" w:rsidP="00137C09"/>
    <w:p w14:paraId="1C5F2B2D" w14:textId="2E22294F" w:rsidR="00474E65" w:rsidRPr="00474E65" w:rsidRDefault="00474E65" w:rsidP="00137C09">
      <w:pPr>
        <w:rPr>
          <w:rFonts w:hint="eastAsia"/>
        </w:rPr>
      </w:pPr>
      <w:r>
        <w:rPr>
          <w:noProof/>
        </w:rPr>
        <w:drawing>
          <wp:inline distT="0" distB="0" distL="0" distR="0" wp14:anchorId="6F9795D6" wp14:editId="29031DF9">
            <wp:extent cx="4341051" cy="3434964"/>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51853" cy="3443512"/>
                    </a:xfrm>
                    <a:prstGeom prst="rect">
                      <a:avLst/>
                    </a:prstGeom>
                  </pic:spPr>
                </pic:pic>
              </a:graphicData>
            </a:graphic>
          </wp:inline>
        </w:drawing>
      </w:r>
    </w:p>
    <w:p w14:paraId="7D6EB1B3" w14:textId="00C2BFF7" w:rsidR="00566BBD" w:rsidRDefault="00474E65" w:rsidP="00474E65">
      <w:pPr>
        <w:jc w:val="center"/>
        <w:rPr>
          <w:rFonts w:hint="eastAsia"/>
        </w:rPr>
      </w:pPr>
      <w:r>
        <w:rPr>
          <w:rFonts w:hint="eastAsia"/>
        </w:rPr>
        <w:t>平成28年での年齢階級別転職入職率</w:t>
      </w:r>
    </w:p>
    <w:p w14:paraId="233C22CA" w14:textId="4A598DBC" w:rsidR="00566BBD" w:rsidRDefault="00566BBD" w:rsidP="00137C09"/>
    <w:p w14:paraId="689F46C7" w14:textId="5B42FBB5" w:rsidR="00474E65" w:rsidRDefault="00474E65" w:rsidP="00137C09">
      <w:r>
        <w:rPr>
          <w:rFonts w:hint="eastAsia"/>
        </w:rPr>
        <w:t xml:space="preserve">　ではそれ以前ではどうだったのだろう。</w:t>
      </w:r>
    </w:p>
    <w:p w14:paraId="33BF2346" w14:textId="231E0AE2" w:rsidR="00474E65" w:rsidRDefault="00474E65" w:rsidP="00137C09">
      <w:r>
        <w:rPr>
          <w:rFonts w:hint="eastAsia"/>
        </w:rPr>
        <w:t xml:space="preserve">　試しに、平成19年の調査結果を見ると以下のようになっている。</w:t>
      </w:r>
    </w:p>
    <w:p w14:paraId="3AB02192" w14:textId="4251A370" w:rsidR="00566BBD" w:rsidRDefault="00474E65" w:rsidP="00137C09">
      <w:r>
        <w:rPr>
          <w:noProof/>
        </w:rPr>
        <w:lastRenderedPageBreak/>
        <w:drawing>
          <wp:inline distT="0" distB="0" distL="0" distR="0" wp14:anchorId="50F7D568" wp14:editId="54839AF9">
            <wp:extent cx="4150581" cy="2834246"/>
            <wp:effectExtent l="0" t="0" r="254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57738" cy="2839133"/>
                    </a:xfrm>
                    <a:prstGeom prst="rect">
                      <a:avLst/>
                    </a:prstGeom>
                  </pic:spPr>
                </pic:pic>
              </a:graphicData>
            </a:graphic>
          </wp:inline>
        </w:drawing>
      </w:r>
    </w:p>
    <w:p w14:paraId="3E1F5617" w14:textId="228E223E" w:rsidR="00474E65" w:rsidRDefault="00474E65" w:rsidP="00137C09">
      <w:hyperlink r:id="rId7" w:history="1">
        <w:r w:rsidRPr="00AD30A9">
          <w:rPr>
            <w:rStyle w:val="a5"/>
          </w:rPr>
          <w:t>http://www.mhlw.go.jp/toukei/itiran/roudou/koyou/doukou/08-2/kekka.html#4</w:t>
        </w:r>
      </w:hyperlink>
      <w:r>
        <w:rPr>
          <w:rFonts w:hint="eastAsia"/>
        </w:rPr>
        <w:t xml:space="preserve">　より</w:t>
      </w:r>
    </w:p>
    <w:p w14:paraId="6FD62105" w14:textId="1FBCF434" w:rsidR="00474E65" w:rsidRDefault="00474E65" w:rsidP="00137C09"/>
    <w:p w14:paraId="2EF12FDB" w14:textId="025F0733" w:rsidR="00474E65" w:rsidRDefault="00474E65" w:rsidP="00137C09">
      <w:r>
        <w:rPr>
          <w:rFonts w:hint="eastAsia"/>
        </w:rPr>
        <w:t xml:space="preserve">　もちろん、数字は異なるが、若年層では、10％～13％、40歳代では5％程度と以前より増えている</w:t>
      </w:r>
      <w:r w:rsidR="006C3B9B">
        <w:rPr>
          <w:rFonts w:hint="eastAsia"/>
        </w:rPr>
        <w:t>もの</w:t>
      </w:r>
      <w:r>
        <w:rPr>
          <w:rFonts w:hint="eastAsia"/>
        </w:rPr>
        <w:t>の数％である。</w:t>
      </w:r>
    </w:p>
    <w:p w14:paraId="7EAFDF73" w14:textId="6740F59A" w:rsidR="00474E65" w:rsidRDefault="00474E65" w:rsidP="00137C09">
      <w:r>
        <w:rPr>
          <w:rFonts w:hint="eastAsia"/>
        </w:rPr>
        <w:t xml:space="preserve">　</w:t>
      </w:r>
      <w:r w:rsidR="006C3B9B">
        <w:rPr>
          <w:rFonts w:hint="eastAsia"/>
        </w:rPr>
        <w:t>ただし、</w:t>
      </w:r>
      <w:r>
        <w:rPr>
          <w:rFonts w:hint="eastAsia"/>
        </w:rPr>
        <w:t>労働人口の</w:t>
      </w:r>
      <w:r w:rsidR="006C3B9B">
        <w:rPr>
          <w:rFonts w:hint="eastAsia"/>
        </w:rPr>
        <w:t>母数（3,500万人）を考えると、2％で70万人に上るので少ない数ではない。</w:t>
      </w:r>
    </w:p>
    <w:p w14:paraId="421B04D0" w14:textId="38614BA2" w:rsidR="006C3B9B" w:rsidRDefault="006C3B9B" w:rsidP="00137C09">
      <w:pPr>
        <w:rPr>
          <w:rFonts w:hint="eastAsia"/>
        </w:rPr>
      </w:pPr>
      <w:r>
        <w:rPr>
          <w:rFonts w:hint="eastAsia"/>
        </w:rPr>
        <w:t xml:space="preserve">　さて、こうした数字については、経年で見れないかとデータを探すと、</w:t>
      </w:r>
      <w:proofErr w:type="spellStart"/>
      <w:r>
        <w:rPr>
          <w:rFonts w:hint="eastAsia"/>
        </w:rPr>
        <w:t>eSTAT</w:t>
      </w:r>
      <w:proofErr w:type="spellEnd"/>
      <w:r>
        <w:rPr>
          <w:rFonts w:hint="eastAsia"/>
        </w:rPr>
        <w:t>で探すことができる。それによると、男性の転職入職者の比率は、平成3年から平成28年にかけて7％から9％程度と、やはり8％±1％であることがわかる。</w:t>
      </w:r>
    </w:p>
    <w:p w14:paraId="15AAE469" w14:textId="77777777" w:rsidR="0001156B" w:rsidRDefault="0001156B" w:rsidP="00137C09">
      <w:pPr>
        <w:rPr>
          <w:rFonts w:hint="eastAsia"/>
        </w:rPr>
      </w:pPr>
    </w:p>
    <w:p w14:paraId="2553DF75" w14:textId="24AEBDB8" w:rsidR="00474E65" w:rsidRDefault="006C3B9B" w:rsidP="00137C09">
      <w:pPr>
        <w:rPr>
          <w:rFonts w:hint="eastAsia"/>
        </w:rPr>
      </w:pPr>
      <w:r>
        <w:rPr>
          <w:noProof/>
        </w:rPr>
        <w:drawing>
          <wp:inline distT="0" distB="0" distL="0" distR="0" wp14:anchorId="125F7E8D" wp14:editId="0FFE1E36">
            <wp:extent cx="4055166" cy="2654642"/>
            <wp:effectExtent l="0" t="0" r="254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01627" cy="2685057"/>
                    </a:xfrm>
                    <a:prstGeom prst="rect">
                      <a:avLst/>
                    </a:prstGeom>
                    <a:noFill/>
                    <a:ln>
                      <a:noFill/>
                    </a:ln>
                  </pic:spPr>
                </pic:pic>
              </a:graphicData>
            </a:graphic>
          </wp:inline>
        </w:drawing>
      </w:r>
    </w:p>
    <w:p w14:paraId="7E2BB902" w14:textId="77777777" w:rsidR="00474E65" w:rsidRPr="00137C09" w:rsidRDefault="00474E65" w:rsidP="00137C09">
      <w:pPr>
        <w:rPr>
          <w:rFonts w:hint="eastAsia"/>
        </w:rPr>
      </w:pPr>
    </w:p>
    <w:p w14:paraId="33CEE239" w14:textId="77777777" w:rsidR="006C3B9B" w:rsidRDefault="006C3B9B" w:rsidP="006C3B9B">
      <w:hyperlink r:id="rId9" w:history="1">
        <w:r w:rsidRPr="00AD30A9">
          <w:rPr>
            <w:rStyle w:val="a5"/>
          </w:rPr>
          <w:t>https://www.e-stat.go.jp/stat-search/files?page=1&amp;layout=datalist&amp;toukei=00450073&amp;tstat=000001012468&amp;cycle=0&amp;tclass1=000001012478&amp;stat_infid=000031676693</w:t>
        </w:r>
      </w:hyperlink>
    </w:p>
    <w:p w14:paraId="7C9B129D" w14:textId="22C96A51" w:rsidR="00397866" w:rsidRDefault="00397866" w:rsidP="006C3B9B"/>
    <w:p w14:paraId="24007574" w14:textId="6651963D" w:rsidR="006C3B9B" w:rsidRDefault="006C3B9B" w:rsidP="006C3B9B">
      <w:r>
        <w:rPr>
          <w:rFonts w:hint="eastAsia"/>
        </w:rPr>
        <w:t xml:space="preserve">　概ね、不況時は8％を下回り、好景気の時には9％近くなるということがわかる。</w:t>
      </w:r>
    </w:p>
    <w:p w14:paraId="62FD8FC7" w14:textId="107661F9" w:rsidR="006C3B9B" w:rsidRDefault="006C3B9B" w:rsidP="006C3B9B">
      <w:r>
        <w:rPr>
          <w:rFonts w:hint="eastAsia"/>
        </w:rPr>
        <w:t xml:space="preserve">　統計的に、バブル崩壊前の1980年代のデータが無いのでわからないのだが、それほど多かったわけ</w:t>
      </w:r>
      <w:bookmarkStart w:id="0" w:name="_GoBack"/>
      <w:bookmarkEnd w:id="0"/>
      <w:r>
        <w:rPr>
          <w:rFonts w:hint="eastAsia"/>
        </w:rPr>
        <w:t>ではないだろうが、自分の感覚では今よりも転職が多く、流動性が高かったような気がする。</w:t>
      </w:r>
    </w:p>
    <w:p w14:paraId="28993758" w14:textId="0AB1B54A" w:rsidR="006C3B9B" w:rsidRDefault="00A1641D" w:rsidP="006C3B9B">
      <w:r>
        <w:rPr>
          <w:rFonts w:hint="eastAsia"/>
        </w:rPr>
        <w:t>もちろん、同じ人が何度も転職することを考えるともう少し比率が少ないのかもしれないが、一定水準の中途採用者は抱えることになる。</w:t>
      </w:r>
    </w:p>
    <w:p w14:paraId="5E849699" w14:textId="77777777" w:rsidR="00A1641D" w:rsidRDefault="00A1641D" w:rsidP="006C3B9B">
      <w:pPr>
        <w:rPr>
          <w:rFonts w:hint="eastAsia"/>
        </w:rPr>
      </w:pPr>
    </w:p>
    <w:p w14:paraId="55350985" w14:textId="1904278D" w:rsidR="006C3B9B" w:rsidRDefault="006C3B9B" w:rsidP="006C3B9B">
      <w:r>
        <w:rPr>
          <w:rFonts w:hint="eastAsia"/>
        </w:rPr>
        <w:t xml:space="preserve">　さて、上記のことからいくつかのことがわかる。</w:t>
      </w:r>
    </w:p>
    <w:p w14:paraId="4F6E034B" w14:textId="13ADEC07" w:rsidR="007F1790" w:rsidRDefault="007F1790" w:rsidP="006C3B9B">
      <w:r>
        <w:rPr>
          <w:rFonts w:hint="eastAsia"/>
        </w:rPr>
        <w:t xml:space="preserve">　①　人の移動があったとしても、ここ数年で劇的に増えてきているわけではない。</w:t>
      </w:r>
      <w:r w:rsidR="00A1641D">
        <w:rPr>
          <w:rFonts w:hint="eastAsia"/>
        </w:rPr>
        <w:t>昔から一定の流動性はあった。</w:t>
      </w:r>
    </w:p>
    <w:p w14:paraId="4A1DE7CA" w14:textId="1A850715" w:rsidR="007F1790" w:rsidRDefault="007F1790" w:rsidP="006C3B9B">
      <w:r>
        <w:rPr>
          <w:rFonts w:hint="eastAsia"/>
        </w:rPr>
        <w:t xml:space="preserve">　②　しかし、転職率を素直に5％から10％とみると、20人に一人か二人は転職経験がある</w:t>
      </w:r>
      <w:r w:rsidR="00A1641D">
        <w:rPr>
          <w:rFonts w:hint="eastAsia"/>
        </w:rPr>
        <w:t>。決して少ない数字ではなく、企業としては中途採用を前提とした人事施策は必要である。</w:t>
      </w:r>
    </w:p>
    <w:p w14:paraId="7C6D60CE" w14:textId="77777777" w:rsidR="00A1641D" w:rsidRDefault="00A1641D" w:rsidP="006C3B9B">
      <w:pPr>
        <w:rPr>
          <w:rFonts w:hint="eastAsia"/>
        </w:rPr>
      </w:pPr>
    </w:p>
    <w:p w14:paraId="79750B59" w14:textId="262748E0" w:rsidR="007F1790" w:rsidRDefault="007F1790" w:rsidP="006C3B9B">
      <w:r>
        <w:rPr>
          <w:rFonts w:hint="eastAsia"/>
        </w:rPr>
        <w:t xml:space="preserve">　これは、実際に企業の方と話をしていても、必ず各部署には中途採用者がいることからも実感としてわかる。</w:t>
      </w:r>
      <w:r w:rsidR="00A1641D">
        <w:rPr>
          <w:rFonts w:hint="eastAsia"/>
        </w:rPr>
        <w:t>IT系の企業でいえば、ほぼ3分の1が中途という印象がある。</w:t>
      </w:r>
    </w:p>
    <w:p w14:paraId="60BDCAEF" w14:textId="5A5F51E4" w:rsidR="00A1641D" w:rsidRDefault="00A1641D" w:rsidP="006C3B9B">
      <w:pPr>
        <w:rPr>
          <w:rFonts w:hint="eastAsia"/>
        </w:rPr>
      </w:pPr>
      <w:r>
        <w:rPr>
          <w:rFonts w:hint="eastAsia"/>
        </w:rPr>
        <w:t xml:space="preserve">　従って、人材の流動化を前提とした人事機能が必要なことは理解できる。</w:t>
      </w:r>
    </w:p>
    <w:p w14:paraId="696F3597" w14:textId="77777777" w:rsidR="007F1790" w:rsidRDefault="007F1790" w:rsidP="006C3B9B">
      <w:pPr>
        <w:rPr>
          <w:rFonts w:hint="eastAsia"/>
        </w:rPr>
      </w:pPr>
    </w:p>
    <w:p w14:paraId="51E17D96" w14:textId="33FBA9CF" w:rsidR="006C3B9B" w:rsidRDefault="00A1641D" w:rsidP="006C3B9B">
      <w:r>
        <w:rPr>
          <w:rFonts w:hint="eastAsia"/>
        </w:rPr>
        <w:t xml:space="preserve">　人材の流動化を前提とすると、</w:t>
      </w:r>
    </w:p>
    <w:p w14:paraId="58AE38CC" w14:textId="0F1D75E8" w:rsidR="00A1641D" w:rsidRDefault="00A1641D" w:rsidP="006C3B9B">
      <w:r>
        <w:rPr>
          <w:rFonts w:hint="eastAsia"/>
        </w:rPr>
        <w:t xml:space="preserve">　・一定の知識・技術を保有した人材を確保できるので、その能力を活かす仕事の確保ができるように権限などの付与</w:t>
      </w:r>
    </w:p>
    <w:p w14:paraId="0CECAF72" w14:textId="396E0B6C" w:rsidR="00A1641D" w:rsidRDefault="00A1641D" w:rsidP="006C3B9B">
      <w:r>
        <w:rPr>
          <w:rFonts w:hint="eastAsia"/>
        </w:rPr>
        <w:t xml:space="preserve">　・期待に応える仕事ができるのかの事前の思惑、実際に仕事ができたのかの素直な評価など、形式的な賃金体系ではなく、相互に納得できる賃金体系の構築</w:t>
      </w:r>
    </w:p>
    <w:p w14:paraId="4DB8F62A" w14:textId="5E750E54" w:rsidR="00A1641D" w:rsidRPr="007F1790" w:rsidRDefault="00A1641D" w:rsidP="006C3B9B">
      <w:pPr>
        <w:rPr>
          <w:rFonts w:hint="eastAsia"/>
        </w:rPr>
      </w:pPr>
      <w:r>
        <w:rPr>
          <w:rFonts w:hint="eastAsia"/>
        </w:rPr>
        <w:t xml:space="preserve">　・逆に、一定の知識・技術の保有者の流失を防ぎたいのであれば、在職者のカウンセリングを含めたフォローの仕組み</w:t>
      </w:r>
    </w:p>
    <w:p w14:paraId="35D00EBD" w14:textId="2DA9DFF5" w:rsidR="008115CA" w:rsidRDefault="00A1641D" w:rsidP="00F5572B">
      <w:pPr>
        <w:ind w:firstLineChars="100" w:firstLine="210"/>
      </w:pPr>
      <w:r>
        <w:rPr>
          <w:rFonts w:hint="eastAsia"/>
        </w:rPr>
        <w:t>等にも配慮する必要がある。</w:t>
      </w:r>
    </w:p>
    <w:p w14:paraId="69018DFF" w14:textId="4B2C666A" w:rsidR="00A1641D" w:rsidRDefault="00A1641D" w:rsidP="00F5572B">
      <w:pPr>
        <w:ind w:firstLineChars="100" w:firstLine="210"/>
        <w:rPr>
          <w:rFonts w:hint="eastAsia"/>
        </w:rPr>
      </w:pPr>
      <w:r>
        <w:rPr>
          <w:rFonts w:hint="eastAsia"/>
        </w:rPr>
        <w:t>ただし、こうしたことは流動化が進んだからではなく、本来やるべきことを先送りしてきたツケとみるべきだろう。</w:t>
      </w:r>
    </w:p>
    <w:p w14:paraId="777B97E7" w14:textId="5B7F8170" w:rsidR="005C351A" w:rsidRDefault="005C351A">
      <w:pPr>
        <w:rPr>
          <w:rFonts w:hint="eastAsia"/>
        </w:rPr>
      </w:pPr>
    </w:p>
    <w:p w14:paraId="45957DBA" w14:textId="79290C4C" w:rsidR="005C351A" w:rsidRDefault="008C641B" w:rsidP="008C641B">
      <w:pPr>
        <w:pStyle w:val="a7"/>
      </w:pPr>
      <w:r>
        <w:rPr>
          <w:rFonts w:hint="eastAsia"/>
        </w:rPr>
        <w:t>以上</w:t>
      </w:r>
    </w:p>
    <w:p w14:paraId="36C9C43C" w14:textId="77777777" w:rsidR="008C641B" w:rsidRDefault="008C641B">
      <w:pPr>
        <w:rPr>
          <w:rFonts w:hint="eastAsia"/>
        </w:rPr>
      </w:pPr>
    </w:p>
    <w:sectPr w:rsidR="008C641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4F1"/>
    <w:rsid w:val="0001156B"/>
    <w:rsid w:val="000B1AFE"/>
    <w:rsid w:val="001224F1"/>
    <w:rsid w:val="00137C09"/>
    <w:rsid w:val="00386CA8"/>
    <w:rsid w:val="00397866"/>
    <w:rsid w:val="00474E65"/>
    <w:rsid w:val="00547F3C"/>
    <w:rsid w:val="00566BBD"/>
    <w:rsid w:val="005C351A"/>
    <w:rsid w:val="006C3B9B"/>
    <w:rsid w:val="007F1790"/>
    <w:rsid w:val="008115CA"/>
    <w:rsid w:val="008A76E5"/>
    <w:rsid w:val="008C641B"/>
    <w:rsid w:val="008E5216"/>
    <w:rsid w:val="00A1641D"/>
    <w:rsid w:val="00B72CF3"/>
    <w:rsid w:val="00CB0EDA"/>
    <w:rsid w:val="00CF599D"/>
    <w:rsid w:val="00F55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F17FBA"/>
  <w15:chartTrackingRefBased/>
  <w15:docId w15:val="{4CD29031-B687-45BD-989F-25B49D5E6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C351A"/>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5C351A"/>
    <w:rPr>
      <w:rFonts w:asciiTheme="majorHAnsi" w:eastAsiaTheme="majorEastAsia" w:hAnsiTheme="majorHAnsi" w:cstheme="majorBidi"/>
      <w:sz w:val="32"/>
      <w:szCs w:val="32"/>
    </w:rPr>
  </w:style>
  <w:style w:type="character" w:styleId="a5">
    <w:name w:val="Hyperlink"/>
    <w:basedOn w:val="a0"/>
    <w:uiPriority w:val="99"/>
    <w:unhideWhenUsed/>
    <w:rsid w:val="008E5216"/>
    <w:rPr>
      <w:color w:val="0563C1" w:themeColor="hyperlink"/>
      <w:u w:val="single"/>
    </w:rPr>
  </w:style>
  <w:style w:type="character" w:styleId="a6">
    <w:name w:val="Unresolved Mention"/>
    <w:basedOn w:val="a0"/>
    <w:uiPriority w:val="99"/>
    <w:semiHidden/>
    <w:unhideWhenUsed/>
    <w:rsid w:val="008E5216"/>
    <w:rPr>
      <w:color w:val="605E5C"/>
      <w:shd w:val="clear" w:color="auto" w:fill="E1DFDD"/>
    </w:rPr>
  </w:style>
  <w:style w:type="paragraph" w:styleId="a7">
    <w:name w:val="Closing"/>
    <w:basedOn w:val="a"/>
    <w:link w:val="a8"/>
    <w:uiPriority w:val="99"/>
    <w:unhideWhenUsed/>
    <w:rsid w:val="008C641B"/>
    <w:pPr>
      <w:jc w:val="right"/>
    </w:pPr>
  </w:style>
  <w:style w:type="character" w:customStyle="1" w:styleId="a8">
    <w:name w:val="結語 (文字)"/>
    <w:basedOn w:val="a0"/>
    <w:link w:val="a7"/>
    <w:uiPriority w:val="99"/>
    <w:rsid w:val="008C641B"/>
  </w:style>
  <w:style w:type="paragraph" w:styleId="a9">
    <w:name w:val="Date"/>
    <w:basedOn w:val="a"/>
    <w:next w:val="a"/>
    <w:link w:val="aa"/>
    <w:uiPriority w:val="99"/>
    <w:semiHidden/>
    <w:unhideWhenUsed/>
    <w:rsid w:val="008A76E5"/>
  </w:style>
  <w:style w:type="character" w:customStyle="1" w:styleId="aa">
    <w:name w:val="日付 (文字)"/>
    <w:basedOn w:val="a0"/>
    <w:link w:val="a9"/>
    <w:uiPriority w:val="99"/>
    <w:semiHidden/>
    <w:rsid w:val="008A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www.mhlw.go.jp/toukei/itiran/roudou/koyou/doukou/08-2/kekka.html#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www.mhlw.go.jp/toukei/list/9-23-1c.html" TargetMode="External"/><Relationship Id="rId9" Type="http://schemas.openxmlformats.org/officeDocument/2006/relationships/hyperlink" Target="https://www.e-stat.go.jp/stat-search/files?page=1&amp;layout=datalist&amp;toukei=00450073&amp;tstat=000001012468&amp;cycle=0&amp;tclass1=000001012478&amp;stat_infid=00003167669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387</Words>
  <Characters>2211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康範</dc:creator>
  <cp:keywords/>
  <dc:description/>
  <cp:lastModifiedBy>中野 康範</cp:lastModifiedBy>
  <cp:revision>3</cp:revision>
  <dcterms:created xsi:type="dcterms:W3CDTF">2018-06-26T00:23:00Z</dcterms:created>
  <dcterms:modified xsi:type="dcterms:W3CDTF">2018-06-26T05:42:00Z</dcterms:modified>
</cp:coreProperties>
</file>